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03BE" w14:textId="2FEB0843" w:rsidR="003F5811" w:rsidRPr="007D7E4A" w:rsidRDefault="004D11C8" w:rsidP="007D7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1C8">
        <w:rPr>
          <w:rFonts w:ascii="Times New Roman" w:hAnsi="Times New Roman" w:cs="Times New Roman"/>
          <w:b/>
          <w:bCs/>
          <w:sz w:val="28"/>
          <w:szCs w:val="28"/>
        </w:rPr>
        <w:t>Yillik chuchuk suv miqdori, qishloq xo'jaligida (% toza suvning umumiy miqdoridan) / Годовое количество пресной воды для сельского хозяйства (% от общего количества пресной воды) / Annual amount of fresh water, for agriculture (% of total fresh water)</w:t>
      </w:r>
    </w:p>
    <w:tbl>
      <w:tblPr>
        <w:tblStyle w:val="a5"/>
        <w:tblpPr w:leftFromText="180" w:rightFromText="180" w:vertAnchor="page" w:horzAnchor="margin" w:tblpY="2731"/>
        <w:tblW w:w="9493" w:type="dxa"/>
        <w:tblLook w:val="04A0" w:firstRow="1" w:lastRow="0" w:firstColumn="1" w:lastColumn="0" w:noHBand="0" w:noVBand="1"/>
      </w:tblPr>
      <w:tblGrid>
        <w:gridCol w:w="704"/>
        <w:gridCol w:w="3872"/>
        <w:gridCol w:w="2649"/>
        <w:gridCol w:w="2268"/>
      </w:tblGrid>
      <w:tr w:rsidR="007D7E4A" w:rsidRPr="007D7E4A" w14:paraId="108D4371" w14:textId="77777777" w:rsidTr="007D7E4A">
        <w:tc>
          <w:tcPr>
            <w:tcW w:w="704" w:type="dxa"/>
          </w:tcPr>
          <w:p w14:paraId="380B4081" w14:textId="77777777" w:rsidR="007D7E4A" w:rsidRPr="007D7E4A" w:rsidRDefault="007D7E4A" w:rsidP="007D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72" w:type="dxa"/>
          </w:tcPr>
          <w:p w14:paraId="22B65C59" w14:textId="42DE1B17" w:rsidR="007D7E4A" w:rsidRPr="007D7E4A" w:rsidRDefault="0001371F" w:rsidP="007D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Yillik chuchuk suv miqdori / Годовое количество пресной воды / Annual amount of fresh water</w:t>
            </w:r>
          </w:p>
        </w:tc>
        <w:tc>
          <w:tcPr>
            <w:tcW w:w="2649" w:type="dxa"/>
          </w:tcPr>
          <w:p w14:paraId="490180BF" w14:textId="793F36E1" w:rsidR="007D7E4A" w:rsidRPr="007D7E4A" w:rsidRDefault="004D11C8" w:rsidP="007D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D1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Shundan</w:t>
            </w:r>
            <w:proofErr w:type="spellEnd"/>
            <w:r w:rsidRPr="004D1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1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qishloq</w:t>
            </w:r>
            <w:proofErr w:type="spellEnd"/>
            <w:r w:rsidRPr="004D1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1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xo'jaligiga</w:t>
            </w:r>
            <w:proofErr w:type="spellEnd"/>
            <w:r w:rsidRPr="004D1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/ сельскому хозяйству / </w:t>
            </w:r>
            <w:proofErr w:type="spellStart"/>
            <w:r w:rsidRPr="004D1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to</w:t>
            </w:r>
            <w:proofErr w:type="spellEnd"/>
            <w:r w:rsidRPr="004D1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1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agriculture</w:t>
            </w:r>
            <w:proofErr w:type="spellEnd"/>
          </w:p>
        </w:tc>
        <w:tc>
          <w:tcPr>
            <w:tcW w:w="2268" w:type="dxa"/>
          </w:tcPr>
          <w:p w14:paraId="59B504FD" w14:textId="71D58D69" w:rsidR="007D7E4A" w:rsidRPr="007D7E4A" w:rsidRDefault="0001371F" w:rsidP="007D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137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Foiz</w:t>
            </w:r>
            <w:proofErr w:type="spellEnd"/>
            <w:r w:rsidRPr="000137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/ процент / </w:t>
            </w:r>
            <w:proofErr w:type="spellStart"/>
            <w:r w:rsidRPr="000137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procent</w:t>
            </w:r>
            <w:proofErr w:type="spellEnd"/>
          </w:p>
        </w:tc>
      </w:tr>
      <w:tr w:rsidR="007D7E4A" w:rsidRPr="007D7E4A" w14:paraId="27DA573C" w14:textId="77777777" w:rsidTr="007D7E4A">
        <w:tc>
          <w:tcPr>
            <w:tcW w:w="704" w:type="dxa"/>
          </w:tcPr>
          <w:p w14:paraId="1660FE40" w14:textId="77777777" w:rsidR="007D7E4A" w:rsidRPr="007D7E4A" w:rsidRDefault="007D7E4A" w:rsidP="007D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872" w:type="dxa"/>
          </w:tcPr>
          <w:p w14:paraId="22069992" w14:textId="77777777" w:rsidR="007D7E4A" w:rsidRPr="007D7E4A" w:rsidRDefault="007D7E4A" w:rsidP="007D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4A">
              <w:rPr>
                <w:rFonts w:ascii="Times New Roman" w:hAnsi="Times New Roman" w:cs="Times New Roman"/>
                <w:sz w:val="28"/>
                <w:szCs w:val="28"/>
              </w:rPr>
              <w:t>51217 mln.m3</w:t>
            </w:r>
          </w:p>
        </w:tc>
        <w:tc>
          <w:tcPr>
            <w:tcW w:w="2649" w:type="dxa"/>
          </w:tcPr>
          <w:p w14:paraId="723E31FB" w14:textId="5FFC573E" w:rsidR="007D7E4A" w:rsidRPr="007D7E4A" w:rsidRDefault="004D11C8" w:rsidP="007D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C8">
              <w:rPr>
                <w:rFonts w:ascii="Times New Roman" w:hAnsi="Times New Roman" w:cs="Times New Roman"/>
                <w:sz w:val="28"/>
                <w:szCs w:val="28"/>
              </w:rPr>
              <w:t>45930 mln.m3</w:t>
            </w:r>
          </w:p>
        </w:tc>
        <w:tc>
          <w:tcPr>
            <w:tcW w:w="2268" w:type="dxa"/>
          </w:tcPr>
          <w:p w14:paraId="57105003" w14:textId="7999AB37" w:rsidR="007D7E4A" w:rsidRPr="007D7E4A" w:rsidRDefault="004D11C8" w:rsidP="007D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C8">
              <w:rPr>
                <w:rFonts w:ascii="Times New Roman" w:hAnsi="Times New Roman" w:cs="Times New Roman"/>
                <w:sz w:val="28"/>
                <w:szCs w:val="28"/>
              </w:rPr>
              <w:t>89.7</w:t>
            </w:r>
          </w:p>
        </w:tc>
      </w:tr>
    </w:tbl>
    <w:p w14:paraId="7E5171F5" w14:textId="77777777" w:rsidR="007D7E4A" w:rsidRPr="007D7E4A" w:rsidRDefault="007D7E4A" w:rsidP="007D7E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E4A" w:rsidRPr="007D7E4A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4A"/>
    <w:rsid w:val="0001371F"/>
    <w:rsid w:val="002C2BCD"/>
    <w:rsid w:val="003F5811"/>
    <w:rsid w:val="004D11C8"/>
    <w:rsid w:val="0062063F"/>
    <w:rsid w:val="007D7E4A"/>
    <w:rsid w:val="00D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2CE9"/>
  <w15:chartTrackingRefBased/>
  <w15:docId w15:val="{AE2CA5ED-0AC4-47F8-A4DC-88986C1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E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7E4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D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Doston Ruzimurodov</cp:lastModifiedBy>
  <cp:revision>2</cp:revision>
  <dcterms:created xsi:type="dcterms:W3CDTF">2021-07-29T05:41:00Z</dcterms:created>
  <dcterms:modified xsi:type="dcterms:W3CDTF">2021-07-29T05:41:00Z</dcterms:modified>
</cp:coreProperties>
</file>